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E1" w:rsidRPr="00B613B1" w:rsidRDefault="00566BE1" w:rsidP="00566BE1">
      <w:pPr>
        <w:spacing w:after="0" w:line="240" w:lineRule="auto"/>
        <w:rPr>
          <w:b/>
        </w:rPr>
      </w:pPr>
      <w:r w:rsidRPr="00B613B1">
        <w:rPr>
          <w:b/>
        </w:rPr>
        <w:t>Employer email: Finding the right talent</w:t>
      </w:r>
    </w:p>
    <w:p w:rsidR="00566BE1" w:rsidRDefault="00566BE1" w:rsidP="00566BE1">
      <w:pPr>
        <w:spacing w:after="0" w:line="240" w:lineRule="auto"/>
      </w:pPr>
    </w:p>
    <w:p w:rsidR="00566BE1" w:rsidRDefault="00566BE1" w:rsidP="00566BE1">
      <w:pPr>
        <w:spacing w:after="0" w:line="240" w:lineRule="auto"/>
      </w:pPr>
      <w:bookmarkStart w:id="0" w:name="_GoBack"/>
      <w:bookmarkEnd w:id="0"/>
      <w:r>
        <w:t>Subject: Help your community develop a skilled workforce pipeline</w:t>
      </w:r>
    </w:p>
    <w:p w:rsidR="00566BE1" w:rsidRDefault="00566BE1" w:rsidP="00566BE1">
      <w:pPr>
        <w:spacing w:after="0" w:line="240" w:lineRule="auto"/>
      </w:pPr>
    </w:p>
    <w:p w:rsidR="00566BE1" w:rsidRDefault="00566BE1" w:rsidP="00566BE1">
      <w:pPr>
        <w:spacing w:after="0" w:line="240" w:lineRule="auto"/>
      </w:pPr>
      <w:r>
        <w:t>Dear &lt;&gt;,</w:t>
      </w:r>
    </w:p>
    <w:p w:rsidR="00566BE1" w:rsidRDefault="00566BE1" w:rsidP="00566BE1">
      <w:pPr>
        <w:spacing w:after="0" w:line="240" w:lineRule="auto"/>
      </w:pPr>
    </w:p>
    <w:p w:rsidR="00566BE1" w:rsidRDefault="00566BE1" w:rsidP="00566BE1">
      <w:pPr>
        <w:spacing w:after="0" w:line="240" w:lineRule="auto"/>
      </w:pPr>
      <w:r>
        <w:t>Today’s jobs require specific skills. If you’re having difficulty finding qualified employees, you might consider using skill assessments and career readiness credentials to create a talent pipeline. Companies across the US have shown how implementing programs like these can lead to increasing the talent pool while also reducing costs and increasing productivity.</w:t>
      </w:r>
    </w:p>
    <w:p w:rsidR="00566BE1" w:rsidRDefault="00566BE1" w:rsidP="00566BE1">
      <w:pPr>
        <w:spacing w:after="0" w:line="240" w:lineRule="auto"/>
      </w:pPr>
    </w:p>
    <w:p w:rsidR="00566BE1" w:rsidRDefault="00566BE1" w:rsidP="00566BE1">
      <w:pPr>
        <w:spacing w:after="0" w:line="240" w:lineRule="auto"/>
      </w:pPr>
      <w:r>
        <w:t xml:space="preserve">One example is Glen Raven, a custom fabrics manufacturer. Frustrated with traditional hiring practices, the company worked with its regional workforce development group to implement an assessment process to improve its hiring process and focus on employee fit. In just four years, Glen Raven filled 300 positions with a 98.3% training success rate. Read the whole story </w:t>
      </w:r>
      <w:hyperlink r:id="rId4" w:history="1">
        <w:r w:rsidRPr="003B3B3D">
          <w:rPr>
            <w:rStyle w:val="Hyperlink"/>
          </w:rPr>
          <w:t>here</w:t>
        </w:r>
      </w:hyperlink>
      <w:r>
        <w:t xml:space="preserve">. </w:t>
      </w:r>
    </w:p>
    <w:p w:rsidR="00566BE1" w:rsidRDefault="00566BE1" w:rsidP="00566BE1">
      <w:pPr>
        <w:spacing w:after="0" w:line="240" w:lineRule="auto"/>
      </w:pPr>
    </w:p>
    <w:p w:rsidR="00566BE1" w:rsidRDefault="00566BE1" w:rsidP="00566BE1">
      <w:pPr>
        <w:spacing w:after="0" w:line="240" w:lineRule="auto"/>
        <w:rPr>
          <w:rFonts w:ascii="Calibri" w:eastAsia="Times New Roman" w:hAnsi="Calibri" w:cs="Times New Roman"/>
          <w:color w:val="000000"/>
        </w:rPr>
      </w:pPr>
      <w:r>
        <w:rPr>
          <w:rFonts w:ascii="Calibri" w:eastAsia="Times New Roman" w:hAnsi="Calibri" w:cs="Times New Roman"/>
          <w:color w:val="000000"/>
        </w:rPr>
        <w:t>WorkKeys is</w:t>
      </w:r>
      <w:r w:rsidRPr="00661DAA">
        <w:rPr>
          <w:rFonts w:ascii="Calibri" w:eastAsia="Times New Roman" w:hAnsi="Calibri" w:cs="Times New Roman"/>
          <w:color w:val="000000"/>
        </w:rPr>
        <w:t xml:space="preserve"> part of our </w:t>
      </w:r>
      <w:r>
        <w:rPr>
          <w:rFonts w:ascii="Calibri" w:eastAsia="Times New Roman" w:hAnsi="Calibri" w:cs="Times New Roman"/>
          <w:color w:val="000000"/>
        </w:rPr>
        <w:t xml:space="preserve">ACT </w:t>
      </w:r>
      <w:r w:rsidRPr="00661DAA">
        <w:rPr>
          <w:rFonts w:ascii="Calibri" w:eastAsia="Times New Roman" w:hAnsi="Calibri" w:cs="Times New Roman"/>
          <w:color w:val="000000"/>
        </w:rPr>
        <w:t>Work Ready Communities initiative</w:t>
      </w:r>
      <w:r>
        <w:rPr>
          <w:rFonts w:ascii="Calibri" w:eastAsia="Times New Roman" w:hAnsi="Calibri" w:cs="Times New Roman"/>
          <w:color w:val="000000"/>
        </w:rPr>
        <w:t>. We are making sure all our area employers are aware of the tools available to help them hire qualified employees. Contact us at [phone] to l</w:t>
      </w:r>
      <w:r w:rsidRPr="00661DAA">
        <w:rPr>
          <w:rFonts w:ascii="Calibri" w:eastAsia="Times New Roman" w:hAnsi="Calibri" w:cs="Times New Roman"/>
          <w:color w:val="000000"/>
        </w:rPr>
        <w:t>earn more about how our community is strengthening our workforce and growing our economy.</w:t>
      </w:r>
      <w:r>
        <w:rPr>
          <w:rFonts w:ascii="Calibri" w:eastAsia="Times New Roman" w:hAnsi="Calibri" w:cs="Times New Roman"/>
          <w:color w:val="000000"/>
        </w:rPr>
        <w:t xml:space="preserve"> </w:t>
      </w:r>
    </w:p>
    <w:p w:rsidR="00566BE1" w:rsidRDefault="00566BE1" w:rsidP="00566BE1">
      <w:pPr>
        <w:spacing w:after="0" w:line="240" w:lineRule="auto"/>
        <w:rPr>
          <w:rFonts w:ascii="Calibri" w:eastAsia="Times New Roman" w:hAnsi="Calibri" w:cs="Times New Roman"/>
          <w:color w:val="000000"/>
        </w:rPr>
      </w:pPr>
    </w:p>
    <w:p w:rsidR="00566BE1" w:rsidRPr="00661DAA" w:rsidRDefault="00566BE1" w:rsidP="00566BE1">
      <w:pPr>
        <w:spacing w:after="0" w:line="240" w:lineRule="auto"/>
        <w:rPr>
          <w:rFonts w:ascii="Calibri" w:eastAsia="Times New Roman" w:hAnsi="Calibri" w:cs="Times New Roman"/>
          <w:color w:val="000000"/>
        </w:rPr>
      </w:pPr>
      <w:r w:rsidRPr="00661DAA">
        <w:rPr>
          <w:rFonts w:ascii="Calibri" w:eastAsia="Times New Roman" w:hAnsi="Calibri" w:cs="Times New Roman"/>
          <w:color w:val="000000"/>
        </w:rPr>
        <w:t>Sincerely,</w:t>
      </w:r>
    </w:p>
    <w:p w:rsidR="00566BE1" w:rsidRPr="00661DAA" w:rsidRDefault="00566BE1" w:rsidP="00566BE1">
      <w:pPr>
        <w:spacing w:after="0" w:line="240" w:lineRule="auto"/>
        <w:rPr>
          <w:rFonts w:ascii="Calibri" w:eastAsia="Times New Roman" w:hAnsi="Calibri" w:cs="Times New Roman"/>
          <w:color w:val="000000"/>
        </w:rPr>
      </w:pPr>
      <w:r w:rsidRPr="00661DAA">
        <w:rPr>
          <w:rFonts w:ascii="Calibri" w:eastAsia="Times New Roman" w:hAnsi="Calibri" w:cs="Times New Roman"/>
          <w:color w:val="000000"/>
        </w:rPr>
        <w:t>[Name]</w:t>
      </w:r>
    </w:p>
    <w:p w:rsidR="00566BE1" w:rsidRPr="00661DAA" w:rsidRDefault="00566BE1" w:rsidP="00566BE1">
      <w:pPr>
        <w:spacing w:after="0" w:line="240" w:lineRule="auto"/>
        <w:rPr>
          <w:rFonts w:ascii="Calibri" w:eastAsia="Times New Roman" w:hAnsi="Calibri" w:cs="Times New Roman"/>
          <w:color w:val="000000"/>
        </w:rPr>
      </w:pPr>
      <w:r w:rsidRPr="00661DAA">
        <w:rPr>
          <w:rFonts w:ascii="Calibri" w:eastAsia="Times New Roman" w:hAnsi="Calibri" w:cs="Times New Roman"/>
          <w:color w:val="000000"/>
        </w:rPr>
        <w:t>[Contact info]</w:t>
      </w:r>
    </w:p>
    <w:p w:rsidR="00DF244A" w:rsidRDefault="00DF244A"/>
    <w:sectPr w:rsidR="00DF2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E1"/>
    <w:rsid w:val="00566BE1"/>
    <w:rsid w:val="00DF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7FC63-97E5-4269-998F-5BD2CA6E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t.org/content/dam/act/unsecured/documents/2672_WK_Glen_Rav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Brown</dc:creator>
  <cp:keywords/>
  <dc:description/>
  <cp:lastModifiedBy>Lynette Brown</cp:lastModifiedBy>
  <cp:revision>1</cp:revision>
  <dcterms:created xsi:type="dcterms:W3CDTF">2017-11-13T20:32:00Z</dcterms:created>
  <dcterms:modified xsi:type="dcterms:W3CDTF">2017-11-13T20:32:00Z</dcterms:modified>
</cp:coreProperties>
</file>